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90" w:rsidRDefault="00C75ABE">
      <w:r>
        <w:t>Research Strategies and Methods</w:t>
      </w:r>
    </w:p>
    <w:p w:rsidR="00C75ABE" w:rsidRDefault="00C75ABE">
      <w:r>
        <w:t>Research Basics: Learning Outcomes</w:t>
      </w:r>
    </w:p>
    <w:p w:rsidR="00C75ABE" w:rsidRDefault="00C75ABE"/>
    <w:p w:rsidR="00C75ABE" w:rsidRDefault="00C75ABE" w:rsidP="00C75ABE">
      <w:pPr>
        <w:pStyle w:val="ListParagraph"/>
        <w:numPr>
          <w:ilvl w:val="0"/>
          <w:numId w:val="1"/>
        </w:numPr>
      </w:pPr>
      <w:r>
        <w:t>Research Overview</w:t>
      </w:r>
    </w:p>
    <w:p w:rsidR="00C75ABE" w:rsidRDefault="00C75ABE" w:rsidP="00C75ABE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Identify steps in the research process.</w:t>
      </w:r>
    </w:p>
    <w:p w:rsidR="00C75ABE" w:rsidRDefault="00C75ABE" w:rsidP="00C75ABE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Differentiate between research strategies, designs, and methods.</w:t>
      </w:r>
    </w:p>
    <w:p w:rsidR="00C75ABE" w:rsidRDefault="00C75ABE" w:rsidP="00C75ABE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Differentiate between research strategies (e.g. descriptive, correlational, quasi-experimental, </w:t>
      </w:r>
      <w:proofErr w:type="gramStart"/>
      <w:r>
        <w:rPr>
          <w:rFonts w:ascii="Times" w:hAnsi="Times"/>
        </w:rPr>
        <w:t>experimental</w:t>
      </w:r>
      <w:proofErr w:type="gramEnd"/>
      <w:r>
        <w:rPr>
          <w:rFonts w:ascii="Times" w:hAnsi="Times"/>
        </w:rPr>
        <w:t>).</w:t>
      </w:r>
    </w:p>
    <w:p w:rsidR="00C75ABE" w:rsidRDefault="00C75ABE" w:rsidP="00C75ABE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Interpret correlational coefficients. </w:t>
      </w:r>
    </w:p>
    <w:p w:rsidR="00C75ABE" w:rsidRDefault="00C75ABE" w:rsidP="00C75ABE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Explain why researchers must be caution about making causal claims with correlational data. </w:t>
      </w:r>
    </w:p>
    <w:p w:rsidR="00C75ABE" w:rsidRDefault="00C75ABE" w:rsidP="00C75ABE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Identify key variables (i.e., independent variables, dependent variables, predictor variables, criterion/outcome variables, quasi-independent variables, confound variables, and incidental variables) in research studies. </w:t>
      </w:r>
    </w:p>
    <w:p w:rsidR="00C75ABE" w:rsidRDefault="00C75ABE" w:rsidP="00C75ABE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Distinguish between levels and conditions for independent variables. </w:t>
      </w:r>
    </w:p>
    <w:p w:rsidR="00C75ABE" w:rsidRDefault="00C75ABE" w:rsidP="00C75ABE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Explain how researchers are able to make causal claims in experimental research that cannot be made in correlational research. </w:t>
      </w:r>
    </w:p>
    <w:p w:rsidR="00C75ABE" w:rsidRDefault="00C75ABE" w:rsidP="00C75ABE">
      <w:pPr>
        <w:pStyle w:val="ListParagraph"/>
        <w:ind w:left="1080"/>
      </w:pPr>
    </w:p>
    <w:p w:rsidR="00C75ABE" w:rsidRDefault="00C75ABE" w:rsidP="00C75ABE">
      <w:pPr>
        <w:pStyle w:val="ListParagraph"/>
        <w:numPr>
          <w:ilvl w:val="0"/>
          <w:numId w:val="1"/>
        </w:numPr>
      </w:pPr>
      <w:r>
        <w:t>Internal and External Validity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Distinguish between internal and external validity.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Differentiate between the threats to internal validity (i.e., assignment bias, history, maturation, testing effects, instrumentation, statistical regression, experimenter bias, and experimental mortality, etc.)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Differentiate between the threats to external validity related to generalizing across participants (e.g., selection bias, college samples, voluntary bias, participant characteristics, and cross-generalizations), generalizing across the features of a study (e.g., novelty effect), and generalizing across the features of measures (e.g., sensitization).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Compare reactivity and demand characteristics. Explain how these threats can be reduced.</w:t>
      </w:r>
    </w:p>
    <w:p w:rsidR="00C75ABE" w:rsidRDefault="00C75ABE" w:rsidP="00C75ABE">
      <w:pPr>
        <w:pStyle w:val="ListParagraph"/>
        <w:ind w:left="360"/>
      </w:pPr>
    </w:p>
    <w:p w:rsidR="00C75ABE" w:rsidRDefault="00C75ABE" w:rsidP="00C75ABE">
      <w:pPr>
        <w:pStyle w:val="ListParagraph"/>
        <w:numPr>
          <w:ilvl w:val="0"/>
          <w:numId w:val="1"/>
        </w:numPr>
      </w:pPr>
      <w:r>
        <w:t>Defining and Measuring Variables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Define a variable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Explain what a hypothetical construct is and give several examples.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Differentiate between conceptual and operational definition. Generate examples of both.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Identify characteristics of a quality operational definition.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 xml:space="preserve">Compare and contrast quantitative and qualitative measurements. 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Explain the four types of measurement (e.g., self-report, behavioral) and generate examples of each.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Distinguish between scales/levels of measurement (i.e., nominal, ordinal, interval, and ratio scales) and generate examples of each.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Define and differentiate between reliability and validity. Describe the relationship between them.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Identify sources of error (e.g., environmental, testing) that may influence reliability.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lastRenderedPageBreak/>
        <w:t xml:space="preserve">Describe the methods used to assess reliability (i.e., test/retest, parallel/alternative forms, internal consistency/split-half, </w:t>
      </w:r>
      <w:proofErr w:type="gramStart"/>
      <w:r>
        <w:t>interrater</w:t>
      </w:r>
      <w:proofErr w:type="gramEnd"/>
      <w:r>
        <w:t>/</w:t>
      </w:r>
      <w:proofErr w:type="spellStart"/>
      <w:r>
        <w:t>interjudge</w:t>
      </w:r>
      <w:proofErr w:type="spellEnd"/>
      <w:r>
        <w:t xml:space="preserve"> </w:t>
      </w:r>
      <w:r>
        <w:t>reliability</w:t>
      </w:r>
      <w:r>
        <w:t>).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Describe the methods of assessing validity (i.e., face, content, criterion/concurrent, criterion/predictive, discriminant). Be able to apply these terms.</w:t>
      </w:r>
    </w:p>
    <w:p w:rsidR="00C75ABE" w:rsidRDefault="00C75ABE" w:rsidP="00C75ABE">
      <w:pPr>
        <w:pStyle w:val="ListParagraph"/>
        <w:ind w:left="1080"/>
      </w:pPr>
    </w:p>
    <w:p w:rsidR="00C75ABE" w:rsidRDefault="00C75ABE" w:rsidP="00C75ABE">
      <w:pPr>
        <w:pStyle w:val="ListParagraph"/>
        <w:numPr>
          <w:ilvl w:val="0"/>
          <w:numId w:val="1"/>
        </w:numPr>
      </w:pPr>
      <w:r>
        <w:t>Sampling Participants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Explain the relationship between a population and a sample.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Differentiate between non-probability and probability samples. Explain how representativeness and sample size relate to each.</w:t>
      </w:r>
    </w:p>
    <w:p w:rsidR="00C75ABE" w:rsidRDefault="00C75ABE" w:rsidP="00C75ABE">
      <w:pPr>
        <w:pStyle w:val="ListParagraph"/>
        <w:numPr>
          <w:ilvl w:val="1"/>
          <w:numId w:val="1"/>
        </w:numPr>
      </w:pPr>
      <w:r>
        <w:t>Differentiate between the following sampling methods and provide examples of each: simple random, systematic random, stratified random, proportionate stratified, cluster, multi-stage, convenience, quota, and snowball sampling.</w:t>
      </w:r>
    </w:p>
    <w:p w:rsidR="00C75ABE" w:rsidRDefault="00C75ABE" w:rsidP="00C75ABE">
      <w:pPr>
        <w:pStyle w:val="ListParagraph"/>
        <w:ind w:left="1080"/>
      </w:pPr>
      <w:bookmarkStart w:id="0" w:name="_GoBack"/>
      <w:bookmarkEnd w:id="0"/>
    </w:p>
    <w:sectPr w:rsidR="00C7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069E9"/>
    <w:multiLevelType w:val="hybridMultilevel"/>
    <w:tmpl w:val="9F644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4A5E54"/>
    <w:multiLevelType w:val="hybridMultilevel"/>
    <w:tmpl w:val="316AF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BE"/>
    <w:rsid w:val="00176375"/>
    <w:rsid w:val="002A18DA"/>
    <w:rsid w:val="003D4861"/>
    <w:rsid w:val="003F47EB"/>
    <w:rsid w:val="00C7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A80C-A21D-431C-8A04-E1CEB28B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Willard</dc:creator>
  <cp:keywords/>
  <dc:description/>
  <cp:lastModifiedBy>Jennifer Willard</cp:lastModifiedBy>
  <cp:revision>1</cp:revision>
  <dcterms:created xsi:type="dcterms:W3CDTF">2017-06-06T18:53:00Z</dcterms:created>
  <dcterms:modified xsi:type="dcterms:W3CDTF">2017-06-06T19:04:00Z</dcterms:modified>
</cp:coreProperties>
</file>