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9714" w14:textId="2F47C493" w:rsidR="00A644B7" w:rsidRPr="00857963" w:rsidRDefault="00E00C97" w:rsidP="00A644B7">
      <w:pPr>
        <w:jc w:val="center"/>
        <w:rPr>
          <w:b/>
        </w:rPr>
      </w:pPr>
      <w:r w:rsidRPr="00857963">
        <w:rPr>
          <w:b/>
        </w:rPr>
        <w:t>Identifying Research, Hypotheses, and Variables of Interest</w:t>
      </w:r>
    </w:p>
    <w:p w14:paraId="39DBBB86" w14:textId="77777777" w:rsidR="00822C16" w:rsidRPr="006427C6" w:rsidRDefault="00822C16"/>
    <w:p w14:paraId="3DB5D4D4" w14:textId="3ECCDAE7" w:rsidR="00822C16" w:rsidRPr="00857963" w:rsidRDefault="00E00C97" w:rsidP="006427C6">
      <w:r w:rsidRPr="00857963">
        <w:t xml:space="preserve">For </w:t>
      </w:r>
      <w:r w:rsidR="00857963" w:rsidRPr="00857963">
        <w:t>each</w:t>
      </w:r>
      <w:r w:rsidRPr="00857963">
        <w:rPr>
          <w:b/>
        </w:rPr>
        <w:t xml:space="preserve"> </w:t>
      </w:r>
      <w:r w:rsidRPr="00857963">
        <w:t>study described below</w:t>
      </w:r>
      <w:r w:rsidR="001F3526" w:rsidRPr="00857963">
        <w:t>:</w:t>
      </w:r>
    </w:p>
    <w:p w14:paraId="23227AFE" w14:textId="6F4D1577" w:rsidR="0020715F" w:rsidRPr="00857963" w:rsidRDefault="00787210" w:rsidP="004F0D43">
      <w:pPr>
        <w:numPr>
          <w:ilvl w:val="0"/>
          <w:numId w:val="8"/>
        </w:numPr>
      </w:pPr>
      <w:r w:rsidRPr="00857963">
        <w:t xml:space="preserve">Identify </w:t>
      </w:r>
      <w:r w:rsidR="0020715F" w:rsidRPr="00857963">
        <w:t>whether the research is nonexperimental or experimental.</w:t>
      </w:r>
    </w:p>
    <w:p w14:paraId="7B3D5CCE" w14:textId="14DE98E9" w:rsidR="0020715F" w:rsidRPr="00857963" w:rsidRDefault="0020715F" w:rsidP="0020715F">
      <w:pPr>
        <w:numPr>
          <w:ilvl w:val="1"/>
          <w:numId w:val="8"/>
        </w:numPr>
      </w:pPr>
      <w:r w:rsidRPr="00857963">
        <w:t>If the research is nonexperimental, further identify whether the research is descriptive, correlational, or quasi-experimental.</w:t>
      </w:r>
    </w:p>
    <w:p w14:paraId="757DAFFB" w14:textId="1D12D537" w:rsidR="00787210" w:rsidRPr="00857963" w:rsidRDefault="00787210" w:rsidP="004F0D43">
      <w:pPr>
        <w:numPr>
          <w:ilvl w:val="0"/>
          <w:numId w:val="8"/>
        </w:numPr>
      </w:pPr>
      <w:r w:rsidRPr="00857963">
        <w:t xml:space="preserve">State the hypothesis, if there is one. </w:t>
      </w:r>
      <w:r w:rsidR="0020715F" w:rsidRPr="00857963">
        <w:t>P</w:t>
      </w:r>
      <w:r w:rsidR="00CA570D" w:rsidRPr="00857963">
        <w:t>hrase the hypothesis as a statement (not a question) about the results that are predicted</w:t>
      </w:r>
      <w:r w:rsidR="001F3526" w:rsidRPr="00857963">
        <w:t>.</w:t>
      </w:r>
      <w:r w:rsidR="0020715F" w:rsidRPr="00857963">
        <w:t xml:space="preserve"> Hypotheses</w:t>
      </w:r>
      <w:r w:rsidR="00E00C97" w:rsidRPr="00857963">
        <w:t xml:space="preserve"> can be directional or non-directional.</w:t>
      </w:r>
    </w:p>
    <w:p w14:paraId="71D51FAD" w14:textId="77777777" w:rsidR="00787210" w:rsidRPr="00857963" w:rsidRDefault="00787210" w:rsidP="004F0D43">
      <w:pPr>
        <w:numPr>
          <w:ilvl w:val="0"/>
          <w:numId w:val="8"/>
        </w:numPr>
      </w:pPr>
      <w:r w:rsidRPr="00857963">
        <w:t>Identify and label the variables of interest.</w:t>
      </w:r>
    </w:p>
    <w:p w14:paraId="182D147B" w14:textId="77777777" w:rsidR="00822C16" w:rsidRPr="00857963" w:rsidRDefault="00822C16" w:rsidP="00864A27">
      <w:pPr>
        <w:rPr>
          <w:b/>
        </w:rPr>
      </w:pPr>
    </w:p>
    <w:p w14:paraId="1DB0442D" w14:textId="53F693CD" w:rsidR="00404C5E" w:rsidRPr="00857963" w:rsidRDefault="00AC7DA0" w:rsidP="004F0D43">
      <w:pPr>
        <w:numPr>
          <w:ilvl w:val="0"/>
          <w:numId w:val="9"/>
        </w:numPr>
      </w:pPr>
      <w:r w:rsidRPr="00857963">
        <w:t xml:space="preserve">A researcher is </w:t>
      </w:r>
      <w:r w:rsidR="00015A08" w:rsidRPr="00857963">
        <w:t xml:space="preserve">interested in the </w:t>
      </w:r>
      <w:r w:rsidR="0020715F" w:rsidRPr="00857963">
        <w:t>potential relation</w:t>
      </w:r>
      <w:r w:rsidR="00015A08" w:rsidRPr="00857963">
        <w:t xml:space="preserve"> between </w:t>
      </w:r>
      <w:r w:rsidR="00CA570D" w:rsidRPr="00857963">
        <w:t xml:space="preserve">people’s </w:t>
      </w:r>
      <w:r w:rsidR="00015A08" w:rsidRPr="00857963">
        <w:t xml:space="preserve">caffeine consumption and </w:t>
      </w:r>
      <w:r w:rsidR="00CA570D" w:rsidRPr="00857963">
        <w:t xml:space="preserve">their level of </w:t>
      </w:r>
      <w:r w:rsidR="0020715F" w:rsidRPr="00857963">
        <w:t xml:space="preserve">stress. She has participants </w:t>
      </w:r>
      <w:r w:rsidR="00015A08" w:rsidRPr="00857963">
        <w:t xml:space="preserve">keep a diary for </w:t>
      </w:r>
      <w:r w:rsidR="00CA570D" w:rsidRPr="00857963">
        <w:t xml:space="preserve">one month. During this month, </w:t>
      </w:r>
      <w:r w:rsidR="00701A44" w:rsidRPr="00857963">
        <w:t xml:space="preserve">participants </w:t>
      </w:r>
      <w:r w:rsidR="00015A08" w:rsidRPr="00857963">
        <w:t>count the number of cups of coffee, te</w:t>
      </w:r>
      <w:r w:rsidR="00CA570D" w:rsidRPr="00857963">
        <w:t xml:space="preserve">a, and soft-drinks they consume, as well as any other substance that includes caffeine as a key ingredient. </w:t>
      </w:r>
      <w:r w:rsidR="00015A08" w:rsidRPr="00857963">
        <w:t xml:space="preserve">In addition, participants </w:t>
      </w:r>
      <w:r w:rsidR="00404C5E" w:rsidRPr="00857963">
        <w:t>make note of any stressful events they experienced during the month.</w:t>
      </w:r>
      <w:r w:rsidR="007F6228" w:rsidRPr="00857963">
        <w:t xml:space="preserve"> </w:t>
      </w:r>
    </w:p>
    <w:p w14:paraId="43468830" w14:textId="01976812" w:rsidR="001F3526" w:rsidRPr="00857963" w:rsidRDefault="0020715F" w:rsidP="004F0D43">
      <w:pPr>
        <w:numPr>
          <w:ilvl w:val="1"/>
          <w:numId w:val="9"/>
        </w:numPr>
        <w:rPr>
          <w:color w:val="FF0000"/>
        </w:rPr>
      </w:pPr>
      <w:r w:rsidRPr="00857963">
        <w:rPr>
          <w:color w:val="FF0000"/>
        </w:rPr>
        <w:t xml:space="preserve">Nonexperimental </w:t>
      </w:r>
      <w:r w:rsidR="00857963" w:rsidRPr="00857963">
        <w:rPr>
          <w:color w:val="FF0000"/>
        </w:rPr>
        <w:t>–</w:t>
      </w:r>
      <w:r w:rsidRPr="00857963">
        <w:rPr>
          <w:color w:val="FF0000"/>
        </w:rPr>
        <w:t xml:space="preserve"> </w:t>
      </w:r>
      <w:r w:rsidR="001F3526" w:rsidRPr="00857963">
        <w:rPr>
          <w:color w:val="FF0000"/>
        </w:rPr>
        <w:t>Correlational</w:t>
      </w:r>
      <w:r w:rsidR="00857963" w:rsidRPr="00857963">
        <w:rPr>
          <w:color w:val="FF0000"/>
        </w:rPr>
        <w:t xml:space="preserve"> research</w:t>
      </w:r>
    </w:p>
    <w:p w14:paraId="03E37321" w14:textId="362039E0" w:rsidR="001F3526" w:rsidRPr="00857963" w:rsidRDefault="001F3526" w:rsidP="004F0D43">
      <w:pPr>
        <w:numPr>
          <w:ilvl w:val="1"/>
          <w:numId w:val="9"/>
        </w:numPr>
        <w:rPr>
          <w:color w:val="FF0000"/>
        </w:rPr>
      </w:pPr>
      <w:r w:rsidRPr="00857963">
        <w:rPr>
          <w:color w:val="FF0000"/>
        </w:rPr>
        <w:t>There is a relation</w:t>
      </w:r>
      <w:r w:rsidR="00404C5E" w:rsidRPr="00857963">
        <w:rPr>
          <w:color w:val="FF0000"/>
        </w:rPr>
        <w:t>ship</w:t>
      </w:r>
      <w:r w:rsidRPr="00857963">
        <w:rPr>
          <w:color w:val="FF0000"/>
        </w:rPr>
        <w:t xml:space="preserve"> between caffeine consumption and level of stress (non-directional hypothesis). </w:t>
      </w:r>
    </w:p>
    <w:p w14:paraId="47C47CB9" w14:textId="77777777" w:rsidR="001F3526" w:rsidRPr="00857963" w:rsidRDefault="001F3526" w:rsidP="004F0D43">
      <w:pPr>
        <w:numPr>
          <w:ilvl w:val="1"/>
          <w:numId w:val="9"/>
        </w:numPr>
        <w:rPr>
          <w:color w:val="FF0000"/>
        </w:rPr>
      </w:pPr>
      <w:r w:rsidRPr="00857963">
        <w:rPr>
          <w:color w:val="FF0000"/>
        </w:rPr>
        <w:t>Predictor (caffeine consumption) and criterion (stress level); however, we cannot say with 100% certainty which one is the predictor and which one is the criterion variable.</w:t>
      </w:r>
    </w:p>
    <w:p w14:paraId="57F1A6D6" w14:textId="77777777" w:rsidR="00822C16" w:rsidRPr="00857963" w:rsidRDefault="00822C16" w:rsidP="00864A27"/>
    <w:p w14:paraId="6C9A5394" w14:textId="4EE56A95" w:rsidR="00864A27" w:rsidRPr="00857963" w:rsidRDefault="00864A27" w:rsidP="00864A27">
      <w:pPr>
        <w:numPr>
          <w:ilvl w:val="0"/>
          <w:numId w:val="9"/>
        </w:numPr>
      </w:pPr>
      <w:r w:rsidRPr="00857963">
        <w:t xml:space="preserve">A researcher is interested in exploring </w:t>
      </w:r>
      <w:r w:rsidR="001F3526" w:rsidRPr="00857963">
        <w:t>the smoking behavior of</w:t>
      </w:r>
      <w:r w:rsidRPr="00857963">
        <w:t xml:space="preserve"> </w:t>
      </w:r>
      <w:r w:rsidR="00404C5E" w:rsidRPr="00857963">
        <w:t>fast-food employees</w:t>
      </w:r>
      <w:r w:rsidR="001F3526" w:rsidRPr="00857963">
        <w:t xml:space="preserve">. </w:t>
      </w:r>
      <w:r w:rsidR="007F6228" w:rsidRPr="00857963">
        <w:t>The researcher sits in the</w:t>
      </w:r>
      <w:r w:rsidRPr="00857963">
        <w:t xml:space="preserve"> designated employee-smoking area of several </w:t>
      </w:r>
      <w:r w:rsidR="00404C5E" w:rsidRPr="00857963">
        <w:t xml:space="preserve">restaurants </w:t>
      </w:r>
      <w:r w:rsidRPr="00857963">
        <w:t>and records how many smokers are present every 15 min</w:t>
      </w:r>
      <w:r w:rsidR="00FE735D" w:rsidRPr="00857963">
        <w:t>utes starting at</w:t>
      </w:r>
      <w:r w:rsidR="001F3526" w:rsidRPr="00857963">
        <w:t xml:space="preserve"> 8am</w:t>
      </w:r>
      <w:r w:rsidR="00701A44" w:rsidRPr="00857963">
        <w:t xml:space="preserve"> and ending at</w:t>
      </w:r>
      <w:r w:rsidR="001F3526" w:rsidRPr="00857963">
        <w:t xml:space="preserve"> 12</w:t>
      </w:r>
      <w:r w:rsidR="00FE735D" w:rsidRPr="00857963">
        <w:t>p</w:t>
      </w:r>
      <w:r w:rsidRPr="00857963">
        <w:t>m.</w:t>
      </w:r>
    </w:p>
    <w:p w14:paraId="77854DEC" w14:textId="28802E2B" w:rsidR="001F3526" w:rsidRPr="00857963" w:rsidRDefault="00857963" w:rsidP="004F0D43">
      <w:pPr>
        <w:numPr>
          <w:ilvl w:val="1"/>
          <w:numId w:val="9"/>
        </w:numPr>
        <w:rPr>
          <w:color w:val="FF0000"/>
        </w:rPr>
      </w:pPr>
      <w:r w:rsidRPr="00857963">
        <w:rPr>
          <w:color w:val="FF0000"/>
        </w:rPr>
        <w:t xml:space="preserve">Nonexperimental – </w:t>
      </w:r>
      <w:r w:rsidR="001F3526" w:rsidRPr="00857963">
        <w:rPr>
          <w:color w:val="FF0000"/>
        </w:rPr>
        <w:t>Descriptive</w:t>
      </w:r>
      <w:r w:rsidRPr="00857963">
        <w:rPr>
          <w:color w:val="FF0000"/>
        </w:rPr>
        <w:t xml:space="preserve"> research</w:t>
      </w:r>
    </w:p>
    <w:p w14:paraId="500B4BFF" w14:textId="77777777" w:rsidR="001F3526" w:rsidRPr="00857963" w:rsidRDefault="001F3526" w:rsidP="004F0D43">
      <w:pPr>
        <w:numPr>
          <w:ilvl w:val="1"/>
          <w:numId w:val="9"/>
        </w:numPr>
        <w:rPr>
          <w:color w:val="FF0000"/>
        </w:rPr>
      </w:pPr>
      <w:r w:rsidRPr="00857963">
        <w:rPr>
          <w:color w:val="FF0000"/>
        </w:rPr>
        <w:t>No clear hypothesis</w:t>
      </w:r>
    </w:p>
    <w:p w14:paraId="5C6F59D0" w14:textId="18FADE3C" w:rsidR="001F3526" w:rsidRPr="00857963" w:rsidRDefault="00404C5E" w:rsidP="004F0D43">
      <w:pPr>
        <w:numPr>
          <w:ilvl w:val="1"/>
          <w:numId w:val="9"/>
        </w:numPr>
        <w:rPr>
          <w:color w:val="FF0000"/>
        </w:rPr>
      </w:pPr>
      <w:r w:rsidRPr="00857963">
        <w:rPr>
          <w:color w:val="FF0000"/>
        </w:rPr>
        <w:t xml:space="preserve">Variable (number of smokers during each </w:t>
      </w:r>
      <w:r w:rsidR="00857963" w:rsidRPr="00857963">
        <w:rPr>
          <w:color w:val="FF0000"/>
        </w:rPr>
        <w:t>15-minute</w:t>
      </w:r>
      <w:r w:rsidRPr="00857963">
        <w:rPr>
          <w:color w:val="FF0000"/>
        </w:rPr>
        <w:t xml:space="preserve"> period</w:t>
      </w:r>
      <w:r w:rsidR="001F3526" w:rsidRPr="00857963">
        <w:rPr>
          <w:color w:val="FF0000"/>
        </w:rPr>
        <w:t>)</w:t>
      </w:r>
    </w:p>
    <w:p w14:paraId="36D57B25" w14:textId="77777777" w:rsidR="001F3526" w:rsidRPr="00857963" w:rsidRDefault="001F3526" w:rsidP="00864A27"/>
    <w:p w14:paraId="36E21A93" w14:textId="1C29B86D" w:rsidR="00F515C1" w:rsidRPr="00857963" w:rsidRDefault="00F515C1" w:rsidP="001B56E4">
      <w:pPr>
        <w:numPr>
          <w:ilvl w:val="0"/>
          <w:numId w:val="9"/>
        </w:numPr>
      </w:pPr>
      <w:r w:rsidRPr="00857963">
        <w:t xml:space="preserve">A psychologist is </w:t>
      </w:r>
      <w:r w:rsidR="00404C5E" w:rsidRPr="00857963">
        <w:t>investigating whether low lighting</w:t>
      </w:r>
      <w:r w:rsidRPr="00857963">
        <w:t xml:space="preserve"> in classrooms negatively influences learning ability. The </w:t>
      </w:r>
      <w:r w:rsidR="00404C5E" w:rsidRPr="00857963">
        <w:t>psychologist also</w:t>
      </w:r>
      <w:r w:rsidRPr="00857963">
        <w:t xml:space="preserve"> </w:t>
      </w:r>
      <w:r w:rsidR="00404C5E" w:rsidRPr="00857963">
        <w:t>thinks that</w:t>
      </w:r>
      <w:r w:rsidRPr="00857963">
        <w:t xml:space="preserve"> high temperatures might negatively influence learning. </w:t>
      </w:r>
      <w:r w:rsidR="007F6228" w:rsidRPr="00857963">
        <w:t>W</w:t>
      </w:r>
      <w:r w:rsidR="00404C5E" w:rsidRPr="00857963">
        <w:t xml:space="preserve">hen participants </w:t>
      </w:r>
      <w:r w:rsidR="00857963" w:rsidRPr="00857963">
        <w:t>come</w:t>
      </w:r>
      <w:r w:rsidR="00404C5E" w:rsidRPr="00857963">
        <w:t xml:space="preserve"> to the</w:t>
      </w:r>
      <w:r w:rsidRPr="00857963">
        <w:t xml:space="preserve"> laboratory, the </w:t>
      </w:r>
      <w:r w:rsidR="00404C5E" w:rsidRPr="00857963">
        <w:t>psychologist</w:t>
      </w:r>
      <w:r w:rsidRPr="00857963">
        <w:t xml:space="preserve"> </w:t>
      </w:r>
      <w:r w:rsidR="00404C5E" w:rsidRPr="00857963">
        <w:t xml:space="preserve">flips a coin </w:t>
      </w:r>
      <w:r w:rsidR="007F6228" w:rsidRPr="00857963">
        <w:t xml:space="preserve">to determine which </w:t>
      </w:r>
      <w:r w:rsidR="00701A44" w:rsidRPr="00857963">
        <w:t xml:space="preserve">participants </w:t>
      </w:r>
      <w:r w:rsidR="007F6228" w:rsidRPr="00857963">
        <w:t>will be assigned to</w:t>
      </w:r>
      <w:r w:rsidR="00404C5E" w:rsidRPr="00857963">
        <w:t xml:space="preserve"> low-light environment</w:t>
      </w:r>
      <w:r w:rsidRPr="00857963">
        <w:t xml:space="preserve"> </w:t>
      </w:r>
      <w:r w:rsidR="007F6228" w:rsidRPr="00857963">
        <w:t>or to</w:t>
      </w:r>
      <w:r w:rsidRPr="00857963">
        <w:t xml:space="preserve"> a </w:t>
      </w:r>
      <w:r w:rsidR="00404C5E" w:rsidRPr="00857963">
        <w:t>normal-light</w:t>
      </w:r>
      <w:r w:rsidRPr="00857963">
        <w:t xml:space="preserve"> environment</w:t>
      </w:r>
      <w:r w:rsidR="00857963" w:rsidRPr="00857963">
        <w:t>. The psychologist</w:t>
      </w:r>
      <w:r w:rsidR="00404C5E" w:rsidRPr="00857963">
        <w:t xml:space="preserve"> then </w:t>
      </w:r>
      <w:r w:rsidR="00857963" w:rsidRPr="00857963">
        <w:t>flips</w:t>
      </w:r>
      <w:r w:rsidR="00404C5E" w:rsidRPr="00857963">
        <w:t xml:space="preserve"> a coin again to determine which participants in each of the previously mentioned groups</w:t>
      </w:r>
      <w:r w:rsidR="001B56E4" w:rsidRPr="00857963">
        <w:t xml:space="preserve"> will be assigned to a room set at 70 degrees or a room set at 85 degrees. </w:t>
      </w:r>
      <w:r w:rsidRPr="00857963">
        <w:t xml:space="preserve">After being given a brief lesson on </w:t>
      </w:r>
      <w:r w:rsidR="007F6228" w:rsidRPr="00857963">
        <w:t>the history of Scotland</w:t>
      </w:r>
      <w:r w:rsidRPr="00857963">
        <w:t xml:space="preserve">, all students are given a </w:t>
      </w:r>
      <w:r w:rsidR="007F6228" w:rsidRPr="00857963">
        <w:t>test of the material discussed during the lesson</w:t>
      </w:r>
      <w:r w:rsidRPr="00857963">
        <w:t>.</w:t>
      </w:r>
    </w:p>
    <w:p w14:paraId="1B2254F8" w14:textId="5877E0DE" w:rsidR="001F3526" w:rsidRPr="00857963" w:rsidRDefault="001F3526" w:rsidP="004F0D43">
      <w:pPr>
        <w:numPr>
          <w:ilvl w:val="1"/>
          <w:numId w:val="9"/>
        </w:numPr>
        <w:rPr>
          <w:color w:val="FF0000"/>
        </w:rPr>
      </w:pPr>
      <w:r w:rsidRPr="00857963">
        <w:rPr>
          <w:color w:val="FF0000"/>
        </w:rPr>
        <w:t>Experiment</w:t>
      </w:r>
      <w:r w:rsidR="00857963" w:rsidRPr="00857963">
        <w:rPr>
          <w:color w:val="FF0000"/>
        </w:rPr>
        <w:t>al research</w:t>
      </w:r>
    </w:p>
    <w:p w14:paraId="0F226039" w14:textId="37C5767A" w:rsidR="001F3526" w:rsidRPr="00857963" w:rsidRDefault="001F3526" w:rsidP="004F0D43">
      <w:pPr>
        <w:numPr>
          <w:ilvl w:val="1"/>
          <w:numId w:val="9"/>
        </w:numPr>
        <w:rPr>
          <w:color w:val="FF0000"/>
        </w:rPr>
      </w:pPr>
      <w:r w:rsidRPr="00857963">
        <w:rPr>
          <w:color w:val="FF0000"/>
        </w:rPr>
        <w:t xml:space="preserve">Hypothesis 1: </w:t>
      </w:r>
      <w:r w:rsidR="007F6228" w:rsidRPr="00857963">
        <w:rPr>
          <w:color w:val="FF0000"/>
        </w:rPr>
        <w:t>People in the l</w:t>
      </w:r>
      <w:r w:rsidR="001B56E4" w:rsidRPr="00857963">
        <w:rPr>
          <w:color w:val="FF0000"/>
        </w:rPr>
        <w:t>ow-lighting</w:t>
      </w:r>
      <w:r w:rsidRPr="00857963">
        <w:rPr>
          <w:color w:val="FF0000"/>
        </w:rPr>
        <w:t xml:space="preserve"> </w:t>
      </w:r>
      <w:r w:rsidR="007F6228" w:rsidRPr="00857963">
        <w:rPr>
          <w:color w:val="FF0000"/>
        </w:rPr>
        <w:t>environment will learn less in comparison to people in the normal-light environment</w:t>
      </w:r>
      <w:r w:rsidRPr="00857963">
        <w:rPr>
          <w:color w:val="FF0000"/>
        </w:rPr>
        <w:t xml:space="preserve">. Hypothesis 2: </w:t>
      </w:r>
      <w:r w:rsidR="000D482F" w:rsidRPr="00857963">
        <w:rPr>
          <w:color w:val="FF0000"/>
        </w:rPr>
        <w:t>People will learn less under hot conditions compared to normal conditions</w:t>
      </w:r>
      <w:r w:rsidRPr="00857963">
        <w:rPr>
          <w:color w:val="FF0000"/>
        </w:rPr>
        <w:t>.</w:t>
      </w:r>
      <w:r w:rsidR="000D482F" w:rsidRPr="00857963">
        <w:rPr>
          <w:color w:val="FF0000"/>
        </w:rPr>
        <w:t xml:space="preserve"> Hypothesis 3: Interaction between the two, such that participants in a </w:t>
      </w:r>
      <w:r w:rsidR="001B56E4" w:rsidRPr="00857963">
        <w:rPr>
          <w:color w:val="FF0000"/>
        </w:rPr>
        <w:t>low-light</w:t>
      </w:r>
      <w:r w:rsidR="007F6228" w:rsidRPr="00857963">
        <w:rPr>
          <w:color w:val="FF0000"/>
        </w:rPr>
        <w:t>ing,</w:t>
      </w:r>
      <w:r w:rsidR="000D482F" w:rsidRPr="00857963">
        <w:rPr>
          <w:color w:val="FF0000"/>
        </w:rPr>
        <w:t xml:space="preserve"> hot room will have the poorest performance</w:t>
      </w:r>
      <w:r w:rsidR="001B56E4" w:rsidRPr="00857963">
        <w:rPr>
          <w:color w:val="FF0000"/>
        </w:rPr>
        <w:t xml:space="preserve"> in comparison to the other conditions</w:t>
      </w:r>
      <w:r w:rsidR="000D482F" w:rsidRPr="00857963">
        <w:rPr>
          <w:color w:val="FF0000"/>
        </w:rPr>
        <w:t>.</w:t>
      </w:r>
    </w:p>
    <w:p w14:paraId="34D2320A" w14:textId="67B7C890" w:rsidR="000D482F" w:rsidRPr="00857963" w:rsidRDefault="00BB6442" w:rsidP="001B56E4">
      <w:pPr>
        <w:numPr>
          <w:ilvl w:val="1"/>
          <w:numId w:val="9"/>
        </w:numPr>
        <w:rPr>
          <w:color w:val="FF0000"/>
        </w:rPr>
      </w:pPr>
      <w:r w:rsidRPr="00857963">
        <w:rPr>
          <w:color w:val="FF0000"/>
        </w:rPr>
        <w:t>Independent variable</w:t>
      </w:r>
      <w:r w:rsidR="001F3526" w:rsidRPr="00857963">
        <w:rPr>
          <w:color w:val="FF0000"/>
        </w:rPr>
        <w:t xml:space="preserve">: </w:t>
      </w:r>
      <w:r w:rsidR="001B56E4" w:rsidRPr="00857963">
        <w:rPr>
          <w:color w:val="FF0000"/>
        </w:rPr>
        <w:t xml:space="preserve">Lightly (levels: low-light </w:t>
      </w:r>
      <w:r w:rsidRPr="00857963">
        <w:rPr>
          <w:color w:val="FF0000"/>
        </w:rPr>
        <w:t>vs.</w:t>
      </w:r>
      <w:r w:rsidR="001B56E4" w:rsidRPr="00857963">
        <w:rPr>
          <w:color w:val="FF0000"/>
        </w:rPr>
        <w:t xml:space="preserve"> normal-light); </w:t>
      </w:r>
      <w:r w:rsidRPr="00857963">
        <w:rPr>
          <w:color w:val="FF0000"/>
        </w:rPr>
        <w:t xml:space="preserve">Independent variable: </w:t>
      </w:r>
      <w:r w:rsidR="001F3526" w:rsidRPr="00857963">
        <w:rPr>
          <w:color w:val="FF0000"/>
        </w:rPr>
        <w:t xml:space="preserve">Temperature (levels: </w:t>
      </w:r>
      <w:r w:rsidR="000D482F" w:rsidRPr="00857963">
        <w:rPr>
          <w:color w:val="FF0000"/>
        </w:rPr>
        <w:t xml:space="preserve">70 </w:t>
      </w:r>
      <w:r w:rsidRPr="00857963">
        <w:rPr>
          <w:color w:val="FF0000"/>
        </w:rPr>
        <w:t>vs.</w:t>
      </w:r>
      <w:r w:rsidR="000D482F" w:rsidRPr="00857963">
        <w:rPr>
          <w:color w:val="FF0000"/>
        </w:rPr>
        <w:t xml:space="preserve"> 85</w:t>
      </w:r>
      <w:r w:rsidR="001F3526" w:rsidRPr="00857963">
        <w:rPr>
          <w:color w:val="FF0000"/>
        </w:rPr>
        <w:t xml:space="preserve">); </w:t>
      </w:r>
      <w:r w:rsidRPr="00857963">
        <w:rPr>
          <w:color w:val="FF0000"/>
        </w:rPr>
        <w:t>Dependent variable</w:t>
      </w:r>
      <w:r w:rsidR="000D482F" w:rsidRPr="00857963">
        <w:rPr>
          <w:color w:val="FF0000"/>
        </w:rPr>
        <w:t>: Performance on the psychology test</w:t>
      </w:r>
    </w:p>
    <w:p w14:paraId="7ED68079" w14:textId="2D5F088E" w:rsidR="00822C16" w:rsidRPr="00857963" w:rsidRDefault="00822C16" w:rsidP="00864A27"/>
    <w:p w14:paraId="060B8FCE" w14:textId="277C8C69" w:rsidR="008A7DE1" w:rsidRPr="00857963" w:rsidRDefault="008A7DE1" w:rsidP="004F0D43">
      <w:pPr>
        <w:numPr>
          <w:ilvl w:val="0"/>
          <w:numId w:val="9"/>
        </w:numPr>
      </w:pPr>
      <w:r w:rsidRPr="00857963">
        <w:lastRenderedPageBreak/>
        <w:t xml:space="preserve">Researchers </w:t>
      </w:r>
      <w:r w:rsidR="001B56E4" w:rsidRPr="00857963">
        <w:t>are examining the potential association</w:t>
      </w:r>
      <w:r w:rsidRPr="00857963">
        <w:t xml:space="preserve"> between self-esteem and aggression. </w:t>
      </w:r>
      <w:r w:rsidR="009D3B71" w:rsidRPr="00857963">
        <w:t>First, researchers ask participants to complete</w:t>
      </w:r>
      <w:r w:rsidRPr="00857963">
        <w:t xml:space="preserve"> </w:t>
      </w:r>
      <w:r w:rsidR="009D3B71" w:rsidRPr="00857963">
        <w:t>a questionnaire</w:t>
      </w:r>
      <w:r w:rsidRPr="00857963">
        <w:t xml:space="preserve"> assessing their self-esteem</w:t>
      </w:r>
      <w:r w:rsidR="009D3B71" w:rsidRPr="00857963">
        <w:t>.</w:t>
      </w:r>
      <w:r w:rsidRPr="00857963">
        <w:t xml:space="preserve"> </w:t>
      </w:r>
      <w:r w:rsidR="009D3B71" w:rsidRPr="00857963">
        <w:t>Two months later</w:t>
      </w:r>
      <w:r w:rsidR="00701A44" w:rsidRPr="00857963">
        <w:t xml:space="preserve">, </w:t>
      </w:r>
      <w:r w:rsidR="009D3B71" w:rsidRPr="00857963">
        <w:t xml:space="preserve">participants return to complete a questionnaire assessing the </w:t>
      </w:r>
      <w:r w:rsidRPr="00857963">
        <w:t>frequency in which they eng</w:t>
      </w:r>
      <w:r w:rsidR="009D00F0" w:rsidRPr="00857963">
        <w:t>age in various aggressive acts (</w:t>
      </w:r>
      <w:r w:rsidRPr="00857963">
        <w:t>such as fighting, screaming, etc.).</w:t>
      </w:r>
    </w:p>
    <w:p w14:paraId="04989068" w14:textId="0F0F9231" w:rsidR="001F3526" w:rsidRPr="00857963" w:rsidRDefault="00857963" w:rsidP="004F0D43">
      <w:pPr>
        <w:numPr>
          <w:ilvl w:val="1"/>
          <w:numId w:val="9"/>
        </w:numPr>
        <w:rPr>
          <w:color w:val="FF0000"/>
        </w:rPr>
      </w:pPr>
      <w:r w:rsidRPr="00857963">
        <w:rPr>
          <w:color w:val="FF0000"/>
        </w:rPr>
        <w:t xml:space="preserve">Nonexperimental </w:t>
      </w:r>
      <w:r w:rsidRPr="00857963">
        <w:rPr>
          <w:color w:val="FF0000"/>
        </w:rPr>
        <w:t>–</w:t>
      </w:r>
      <w:r w:rsidRPr="00857963">
        <w:rPr>
          <w:color w:val="FF0000"/>
        </w:rPr>
        <w:t xml:space="preserve"> </w:t>
      </w:r>
      <w:r w:rsidR="001F3526" w:rsidRPr="00857963">
        <w:rPr>
          <w:color w:val="FF0000"/>
        </w:rPr>
        <w:t>Correlational</w:t>
      </w:r>
      <w:r w:rsidRPr="00857963">
        <w:rPr>
          <w:color w:val="FF0000"/>
        </w:rPr>
        <w:t xml:space="preserve"> research</w:t>
      </w:r>
    </w:p>
    <w:p w14:paraId="6BE88C97" w14:textId="7788366F" w:rsidR="001F3526" w:rsidRPr="00857963" w:rsidRDefault="009D3B71" w:rsidP="004F0D43">
      <w:pPr>
        <w:numPr>
          <w:ilvl w:val="1"/>
          <w:numId w:val="9"/>
        </w:numPr>
        <w:rPr>
          <w:color w:val="FF0000"/>
        </w:rPr>
      </w:pPr>
      <w:r w:rsidRPr="00857963">
        <w:rPr>
          <w:color w:val="FF0000"/>
        </w:rPr>
        <w:t>There is a r</w:t>
      </w:r>
      <w:r w:rsidR="001F3526" w:rsidRPr="00857963">
        <w:rPr>
          <w:color w:val="FF0000"/>
        </w:rPr>
        <w:t>elationship between self-esteem and aggression</w:t>
      </w:r>
      <w:r w:rsidR="00857963" w:rsidRPr="00857963">
        <w:rPr>
          <w:color w:val="FF0000"/>
        </w:rPr>
        <w:t xml:space="preserve">. This is a </w:t>
      </w:r>
      <w:r w:rsidR="001F3526" w:rsidRPr="00857963">
        <w:rPr>
          <w:color w:val="FF0000"/>
        </w:rPr>
        <w:t>no</w:t>
      </w:r>
      <w:r w:rsidRPr="00857963">
        <w:rPr>
          <w:color w:val="FF0000"/>
        </w:rPr>
        <w:t>n-directional</w:t>
      </w:r>
      <w:r w:rsidR="00857963" w:rsidRPr="00857963">
        <w:rPr>
          <w:color w:val="FF0000"/>
        </w:rPr>
        <w:t xml:space="preserve"> hypothesis.</w:t>
      </w:r>
    </w:p>
    <w:p w14:paraId="53668081" w14:textId="77777777" w:rsidR="001F3526" w:rsidRPr="00857963" w:rsidRDefault="00F515C1" w:rsidP="004F0D43">
      <w:pPr>
        <w:numPr>
          <w:ilvl w:val="1"/>
          <w:numId w:val="9"/>
        </w:numPr>
        <w:rPr>
          <w:color w:val="FF0000"/>
        </w:rPr>
      </w:pPr>
      <w:r w:rsidRPr="00857963">
        <w:rPr>
          <w:color w:val="FF0000"/>
        </w:rPr>
        <w:t>The predictor would probably be s</w:t>
      </w:r>
      <w:r w:rsidR="001F3526" w:rsidRPr="00857963">
        <w:rPr>
          <w:color w:val="FF0000"/>
        </w:rPr>
        <w:t>elf-esteem</w:t>
      </w:r>
      <w:r w:rsidR="009D3B71" w:rsidRPr="00857963">
        <w:rPr>
          <w:color w:val="FF0000"/>
        </w:rPr>
        <w:t xml:space="preserve"> </w:t>
      </w:r>
      <w:r w:rsidRPr="00857963">
        <w:rPr>
          <w:color w:val="FF0000"/>
        </w:rPr>
        <w:t xml:space="preserve">and the criterion would be </w:t>
      </w:r>
      <w:r w:rsidR="001F3526" w:rsidRPr="00857963">
        <w:rPr>
          <w:color w:val="FF0000"/>
        </w:rPr>
        <w:t>aggression</w:t>
      </w:r>
      <w:r w:rsidRPr="00857963">
        <w:rPr>
          <w:color w:val="FF0000"/>
        </w:rPr>
        <w:t>. Because there is a time lag between the two measures, I would label the first one as the predictor variable and the second one as the criterion variable.</w:t>
      </w:r>
      <w:r w:rsidR="009D3B71" w:rsidRPr="00857963">
        <w:rPr>
          <w:color w:val="FF0000"/>
        </w:rPr>
        <w:t xml:space="preserve"> </w:t>
      </w:r>
    </w:p>
    <w:p w14:paraId="1E5CB440" w14:textId="77777777" w:rsidR="00822C16" w:rsidRPr="00857963" w:rsidRDefault="00822C16" w:rsidP="00864A27"/>
    <w:p w14:paraId="657BB77E" w14:textId="23C24577" w:rsidR="004F0D43" w:rsidRPr="00857963" w:rsidRDefault="009D00F0" w:rsidP="004F0D43">
      <w:pPr>
        <w:numPr>
          <w:ilvl w:val="0"/>
          <w:numId w:val="9"/>
        </w:numPr>
      </w:pPr>
      <w:r w:rsidRPr="00857963">
        <w:t xml:space="preserve">City workers are interested in finding out how often people disobey traffic laws. </w:t>
      </w:r>
      <w:r w:rsidR="001F3526" w:rsidRPr="00857963">
        <w:t>Researchers</w:t>
      </w:r>
      <w:r w:rsidRPr="00857963">
        <w:t xml:space="preserve"> sit on the corner of a b</w:t>
      </w:r>
      <w:r w:rsidR="009D3B71" w:rsidRPr="00857963">
        <w:t xml:space="preserve">usy intersection and record the number of people who </w:t>
      </w:r>
      <w:r w:rsidR="001B56E4" w:rsidRPr="00857963">
        <w:t>fail to</w:t>
      </w:r>
      <w:r w:rsidR="009D3B71" w:rsidRPr="00857963">
        <w:t xml:space="preserve"> use their </w:t>
      </w:r>
      <w:r w:rsidR="001B56E4" w:rsidRPr="00857963">
        <w:t>seat</w:t>
      </w:r>
      <w:r w:rsidR="00701A44" w:rsidRPr="00857963">
        <w:t>belts</w:t>
      </w:r>
      <w:r w:rsidRPr="00857963">
        <w:t xml:space="preserve">, </w:t>
      </w:r>
      <w:r w:rsidR="009D3B71" w:rsidRPr="00857963">
        <w:t xml:space="preserve">run red </w:t>
      </w:r>
      <w:r w:rsidRPr="00857963">
        <w:t>lights,</w:t>
      </w:r>
      <w:r w:rsidR="00701A44" w:rsidRPr="00857963">
        <w:t xml:space="preserve"> or </w:t>
      </w:r>
      <w:r w:rsidR="009D3B71" w:rsidRPr="00857963">
        <w:t xml:space="preserve">fail to use their </w:t>
      </w:r>
      <w:r w:rsidRPr="00857963">
        <w:t>turning signals</w:t>
      </w:r>
      <w:r w:rsidR="0098416B" w:rsidRPr="00857963">
        <w:t>.</w:t>
      </w:r>
    </w:p>
    <w:p w14:paraId="563B381C" w14:textId="2B75FD91" w:rsidR="001F3526" w:rsidRPr="00857963" w:rsidRDefault="00857963" w:rsidP="004F0D43">
      <w:pPr>
        <w:numPr>
          <w:ilvl w:val="1"/>
          <w:numId w:val="9"/>
        </w:numPr>
        <w:rPr>
          <w:color w:val="FF0000"/>
        </w:rPr>
      </w:pPr>
      <w:r w:rsidRPr="00857963">
        <w:rPr>
          <w:color w:val="FF0000"/>
        </w:rPr>
        <w:t xml:space="preserve">Nonexperimental </w:t>
      </w:r>
      <w:r w:rsidRPr="00857963">
        <w:rPr>
          <w:color w:val="FF0000"/>
        </w:rPr>
        <w:t>–</w:t>
      </w:r>
      <w:r w:rsidRPr="00857963">
        <w:rPr>
          <w:color w:val="FF0000"/>
        </w:rPr>
        <w:t xml:space="preserve"> </w:t>
      </w:r>
      <w:r w:rsidR="001F3526" w:rsidRPr="00857963">
        <w:rPr>
          <w:color w:val="FF0000"/>
        </w:rPr>
        <w:t>Descriptive</w:t>
      </w:r>
      <w:r w:rsidRPr="00857963">
        <w:rPr>
          <w:color w:val="FF0000"/>
        </w:rPr>
        <w:t xml:space="preserve"> </w:t>
      </w:r>
      <w:r>
        <w:rPr>
          <w:color w:val="FF0000"/>
        </w:rPr>
        <w:t>r</w:t>
      </w:r>
      <w:r w:rsidRPr="00857963">
        <w:rPr>
          <w:color w:val="FF0000"/>
        </w:rPr>
        <w:t>esearch</w:t>
      </w:r>
    </w:p>
    <w:p w14:paraId="38E4741F" w14:textId="6A616E54" w:rsidR="001F3526" w:rsidRPr="00857963" w:rsidRDefault="001B56E4" w:rsidP="004F0D43">
      <w:pPr>
        <w:numPr>
          <w:ilvl w:val="1"/>
          <w:numId w:val="9"/>
        </w:numPr>
        <w:rPr>
          <w:color w:val="FF0000"/>
        </w:rPr>
      </w:pPr>
      <w:r w:rsidRPr="00857963">
        <w:rPr>
          <w:color w:val="FF0000"/>
        </w:rPr>
        <w:t>Frequency with which</w:t>
      </w:r>
      <w:r w:rsidR="001F3526" w:rsidRPr="00857963">
        <w:rPr>
          <w:color w:val="FF0000"/>
        </w:rPr>
        <w:t xml:space="preserve"> people disobey traffic laws (no hypothesis)</w:t>
      </w:r>
    </w:p>
    <w:p w14:paraId="2F479CF5" w14:textId="77777777" w:rsidR="001F3526" w:rsidRPr="00857963" w:rsidRDefault="009D3B71" w:rsidP="004F0D43">
      <w:pPr>
        <w:numPr>
          <w:ilvl w:val="1"/>
          <w:numId w:val="9"/>
        </w:numPr>
        <w:rPr>
          <w:color w:val="FF0000"/>
        </w:rPr>
      </w:pPr>
      <w:r w:rsidRPr="00857963">
        <w:rPr>
          <w:color w:val="FF0000"/>
        </w:rPr>
        <w:t>Variables (seat-belt use, running red lights, use of turning signals)</w:t>
      </w:r>
    </w:p>
    <w:p w14:paraId="6A561563" w14:textId="77777777" w:rsidR="001B56E4" w:rsidRPr="00857963" w:rsidRDefault="001B56E4" w:rsidP="001B56E4">
      <w:pPr>
        <w:ind w:left="1080"/>
        <w:rPr>
          <w:color w:val="FF0000"/>
        </w:rPr>
      </w:pPr>
    </w:p>
    <w:p w14:paraId="136F66A1" w14:textId="30612EBE" w:rsidR="001B56E4" w:rsidRPr="00857963" w:rsidRDefault="001B56E4" w:rsidP="001B56E4">
      <w:pPr>
        <w:numPr>
          <w:ilvl w:val="0"/>
          <w:numId w:val="9"/>
        </w:numPr>
      </w:pPr>
      <w:r w:rsidRPr="00857963">
        <w:t xml:space="preserve">A researcher who studies health behaviors </w:t>
      </w:r>
      <w:r w:rsidR="00615423" w:rsidRPr="00857963">
        <w:t>believes that</w:t>
      </w:r>
      <w:r w:rsidRPr="00857963">
        <w:t xml:space="preserve"> </w:t>
      </w:r>
      <w:r w:rsidR="00615423" w:rsidRPr="00857963">
        <w:t>the personality characteristic of conscientiousness is positively related to engagement</w:t>
      </w:r>
      <w:r w:rsidRPr="00857963">
        <w:t xml:space="preserve"> in preventative care (e.g., checking prostate, cholesterol screening) </w:t>
      </w:r>
      <w:r w:rsidR="00615423" w:rsidRPr="00857963">
        <w:t>among men</w:t>
      </w:r>
      <w:r w:rsidRPr="00857963">
        <w:t xml:space="preserve">. The researcher </w:t>
      </w:r>
      <w:r w:rsidR="00615423" w:rsidRPr="00857963">
        <w:t xml:space="preserve">collects survey responses from 50 men regarding their level of conscientiousness and the number of times they have sought preventive care over the last year. </w:t>
      </w:r>
    </w:p>
    <w:p w14:paraId="33C0F6A5" w14:textId="000F4867" w:rsidR="001B56E4" w:rsidRPr="00857963" w:rsidRDefault="00857963" w:rsidP="001B56E4">
      <w:pPr>
        <w:numPr>
          <w:ilvl w:val="1"/>
          <w:numId w:val="9"/>
        </w:numPr>
        <w:rPr>
          <w:color w:val="FF0000"/>
        </w:rPr>
      </w:pPr>
      <w:r>
        <w:rPr>
          <w:color w:val="FF0000"/>
        </w:rPr>
        <w:t xml:space="preserve">Nonexperimental </w:t>
      </w:r>
      <w:r>
        <w:rPr>
          <w:color w:val="FF0000"/>
        </w:rPr>
        <w:t>–</w:t>
      </w:r>
      <w:r>
        <w:rPr>
          <w:color w:val="FF0000"/>
        </w:rPr>
        <w:t xml:space="preserve"> </w:t>
      </w:r>
      <w:r>
        <w:rPr>
          <w:color w:val="FF0000"/>
        </w:rPr>
        <w:t>Correlational research</w:t>
      </w:r>
    </w:p>
    <w:p w14:paraId="0CC2EEB6" w14:textId="757F78EB" w:rsidR="001B56E4" w:rsidRPr="00857963" w:rsidRDefault="00615423" w:rsidP="001B56E4">
      <w:pPr>
        <w:numPr>
          <w:ilvl w:val="1"/>
          <w:numId w:val="9"/>
        </w:numPr>
        <w:rPr>
          <w:color w:val="FF0000"/>
        </w:rPr>
      </w:pPr>
      <w:r w:rsidRPr="00857963">
        <w:rPr>
          <w:color w:val="FF0000"/>
        </w:rPr>
        <w:t>Conscientious is positively correlated with engagement in preventative care among men.</w:t>
      </w:r>
    </w:p>
    <w:p w14:paraId="68CA0C70" w14:textId="16E3301E" w:rsidR="00615423" w:rsidRPr="00857963" w:rsidRDefault="00615423" w:rsidP="00615423">
      <w:pPr>
        <w:numPr>
          <w:ilvl w:val="1"/>
          <w:numId w:val="9"/>
        </w:numPr>
        <w:rPr>
          <w:color w:val="FF0000"/>
        </w:rPr>
      </w:pPr>
      <w:r w:rsidRPr="00857963">
        <w:rPr>
          <w:color w:val="FF0000"/>
        </w:rPr>
        <w:t>Predictor (conscientiousness) and criterion (number of time engaged in preventative care in the last year); however, we cannot say with 100% certainty which one is the predictor and which one is the criterion variable.</w:t>
      </w:r>
    </w:p>
    <w:p w14:paraId="47D7CB29" w14:textId="037F5C32" w:rsidR="00FA733B" w:rsidRPr="00857963" w:rsidRDefault="00FA733B" w:rsidP="00864A27"/>
    <w:p w14:paraId="3E356CB3" w14:textId="06F20F2A" w:rsidR="00615423" w:rsidRPr="00857963" w:rsidRDefault="00615423" w:rsidP="00A53E4D">
      <w:pPr>
        <w:numPr>
          <w:ilvl w:val="0"/>
          <w:numId w:val="9"/>
        </w:numPr>
      </w:pPr>
      <w:r w:rsidRPr="00857963">
        <w:t xml:space="preserve">Researchers believe </w:t>
      </w:r>
      <w:r w:rsidR="00A53E4D" w:rsidRPr="00857963">
        <w:t>that a provocation will make people more physiologically upset. In addition, they predict that the degree to which men feel physiologically upset is related to where they grew up. In particular, they predict that because of a strong sense of “honor” Southern men will be more physiological upset after an insult than Northern men. Researchers randomly assign Southerners and Northerners to receive either no insult or an insult. Participants’ cortisol levels (i.e., indication of stress) are measured after the insult manipulation.</w:t>
      </w:r>
    </w:p>
    <w:p w14:paraId="2297DEC1" w14:textId="688D7831" w:rsidR="00615423" w:rsidRPr="00857963" w:rsidRDefault="00A53E4D" w:rsidP="00615423">
      <w:pPr>
        <w:numPr>
          <w:ilvl w:val="1"/>
          <w:numId w:val="9"/>
        </w:numPr>
        <w:rPr>
          <w:color w:val="FF0000"/>
        </w:rPr>
      </w:pPr>
      <w:r w:rsidRPr="00857963">
        <w:rPr>
          <w:color w:val="FF0000"/>
        </w:rPr>
        <w:t>Quasi-experimental</w:t>
      </w:r>
      <w:r w:rsidR="00857963">
        <w:rPr>
          <w:color w:val="FF0000"/>
        </w:rPr>
        <w:t xml:space="preserve"> research</w:t>
      </w:r>
    </w:p>
    <w:p w14:paraId="374966C8" w14:textId="34A4EDA0" w:rsidR="00615423" w:rsidRPr="00857963" w:rsidRDefault="00A53E4D" w:rsidP="00615423">
      <w:pPr>
        <w:numPr>
          <w:ilvl w:val="1"/>
          <w:numId w:val="9"/>
        </w:numPr>
        <w:rPr>
          <w:color w:val="FF0000"/>
        </w:rPr>
      </w:pPr>
      <w:r w:rsidRPr="00857963">
        <w:rPr>
          <w:color w:val="FF0000"/>
        </w:rPr>
        <w:t>People who have been provoked will have higher cortisol levels than those who have not been provoked. Southerners who receive an insult will have higher cortisol levels than Northerners who receive an insult.</w:t>
      </w:r>
    </w:p>
    <w:p w14:paraId="594D5D8F" w14:textId="30BAA5C3" w:rsidR="00A53E4D" w:rsidRPr="00857963" w:rsidRDefault="00A53E4D" w:rsidP="00A53E4D">
      <w:pPr>
        <w:numPr>
          <w:ilvl w:val="1"/>
          <w:numId w:val="9"/>
        </w:numPr>
        <w:rPr>
          <w:color w:val="FF0000"/>
        </w:rPr>
      </w:pPr>
      <w:r w:rsidRPr="00857963">
        <w:rPr>
          <w:color w:val="FF0000"/>
        </w:rPr>
        <w:t xml:space="preserve">Quasi-independent (subject) variable: </w:t>
      </w:r>
      <w:r w:rsidR="00BB6442" w:rsidRPr="00857963">
        <w:rPr>
          <w:color w:val="FF0000"/>
        </w:rPr>
        <w:t>Region</w:t>
      </w:r>
      <w:r w:rsidRPr="00857963">
        <w:rPr>
          <w:color w:val="FF0000"/>
        </w:rPr>
        <w:t xml:space="preserve"> (</w:t>
      </w:r>
      <w:r w:rsidR="00BB6442" w:rsidRPr="00857963">
        <w:rPr>
          <w:color w:val="FF0000"/>
        </w:rPr>
        <w:t>South vs. North</w:t>
      </w:r>
      <w:r w:rsidRPr="00857963">
        <w:rPr>
          <w:color w:val="FF0000"/>
        </w:rPr>
        <w:t xml:space="preserve">); </w:t>
      </w:r>
      <w:r w:rsidR="00BB6442" w:rsidRPr="00857963">
        <w:rPr>
          <w:color w:val="FF0000"/>
        </w:rPr>
        <w:t>Independent variable: Provocation (no insult vs. insult)</w:t>
      </w:r>
      <w:r w:rsidRPr="00857963">
        <w:rPr>
          <w:color w:val="FF0000"/>
        </w:rPr>
        <w:t xml:space="preserve">; </w:t>
      </w:r>
      <w:r w:rsidR="00BB6442" w:rsidRPr="00857963">
        <w:rPr>
          <w:color w:val="FF0000"/>
        </w:rPr>
        <w:t>Dependent Variable</w:t>
      </w:r>
      <w:r w:rsidRPr="00857963">
        <w:rPr>
          <w:color w:val="FF0000"/>
        </w:rPr>
        <w:t xml:space="preserve">: </w:t>
      </w:r>
      <w:r w:rsidR="00BB6442" w:rsidRPr="00857963">
        <w:rPr>
          <w:color w:val="FF0000"/>
        </w:rPr>
        <w:t>Stress or cortisol levels</w:t>
      </w:r>
    </w:p>
    <w:p w14:paraId="24B9A752" w14:textId="77777777" w:rsidR="00615423" w:rsidRPr="00857963" w:rsidRDefault="00615423" w:rsidP="00864A27">
      <w:bookmarkStart w:id="0" w:name="_GoBack"/>
      <w:bookmarkEnd w:id="0"/>
    </w:p>
    <w:sectPr w:rsidR="00615423" w:rsidRPr="00857963" w:rsidSect="006427C6">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E15C6" w14:textId="77777777" w:rsidR="00E01A72" w:rsidRDefault="00E01A72" w:rsidP="00E00C97">
      <w:r>
        <w:separator/>
      </w:r>
    </w:p>
  </w:endnote>
  <w:endnote w:type="continuationSeparator" w:id="0">
    <w:p w14:paraId="3F14657F" w14:textId="77777777" w:rsidR="00E01A72" w:rsidRDefault="00E01A72" w:rsidP="00E0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3FB2" w14:textId="77777777" w:rsidR="00E01A72" w:rsidRDefault="00E01A72" w:rsidP="00E00C97">
      <w:r>
        <w:separator/>
      </w:r>
    </w:p>
  </w:footnote>
  <w:footnote w:type="continuationSeparator" w:id="0">
    <w:p w14:paraId="37714860" w14:textId="77777777" w:rsidR="00E01A72" w:rsidRDefault="00E01A72" w:rsidP="00E00C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AA4B" w14:textId="770331B3" w:rsidR="00E00C97" w:rsidRDefault="00E00C97" w:rsidP="00E00C97">
    <w:pPr>
      <w:pStyle w:val="Header"/>
    </w:pPr>
    <w:r>
      <w:tab/>
    </w:r>
    <w:r>
      <w:tab/>
    </w:r>
    <w:r>
      <w:fldChar w:fldCharType="begin"/>
    </w:r>
    <w:r>
      <w:instrText xml:space="preserve"> PAGE   \* MERGEFORMAT </w:instrText>
    </w:r>
    <w:r>
      <w:fldChar w:fldCharType="separate"/>
    </w:r>
    <w:r w:rsidR="00857963">
      <w:rPr>
        <w:noProof/>
      </w:rPr>
      <w:t>1</w:t>
    </w:r>
    <w:r>
      <w:rPr>
        <w:noProof/>
      </w:rPr>
      <w:fldChar w:fldCharType="end"/>
    </w:r>
  </w:p>
  <w:p w14:paraId="730CE91E" w14:textId="77777777" w:rsidR="00E00C97" w:rsidRDefault="00E00C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E05CA"/>
    <w:multiLevelType w:val="hybridMultilevel"/>
    <w:tmpl w:val="9198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A01B3"/>
    <w:multiLevelType w:val="hybridMultilevel"/>
    <w:tmpl w:val="9198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5658"/>
    <w:multiLevelType w:val="hybridMultilevel"/>
    <w:tmpl w:val="38547E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240E5D"/>
    <w:multiLevelType w:val="hybridMultilevel"/>
    <w:tmpl w:val="12E6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71A61"/>
    <w:multiLevelType w:val="hybridMultilevel"/>
    <w:tmpl w:val="F0B01608"/>
    <w:lvl w:ilvl="0" w:tplc="FA14982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0862A6"/>
    <w:multiLevelType w:val="hybridMultilevel"/>
    <w:tmpl w:val="7F9296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22877"/>
    <w:multiLevelType w:val="hybridMultilevel"/>
    <w:tmpl w:val="12E6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20E4F"/>
    <w:multiLevelType w:val="hybridMultilevel"/>
    <w:tmpl w:val="3A0E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766BE"/>
    <w:multiLevelType w:val="hybridMultilevel"/>
    <w:tmpl w:val="D5084F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7"/>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7A7"/>
    <w:rsid w:val="00015A08"/>
    <w:rsid w:val="0002054A"/>
    <w:rsid w:val="00062D46"/>
    <w:rsid w:val="000D482F"/>
    <w:rsid w:val="001127A7"/>
    <w:rsid w:val="00123AB7"/>
    <w:rsid w:val="001A756C"/>
    <w:rsid w:val="001B56E4"/>
    <w:rsid w:val="001F3526"/>
    <w:rsid w:val="0020715F"/>
    <w:rsid w:val="00232206"/>
    <w:rsid w:val="002D2CE0"/>
    <w:rsid w:val="003414FC"/>
    <w:rsid w:val="00397DAA"/>
    <w:rsid w:val="003C0B86"/>
    <w:rsid w:val="00404C5E"/>
    <w:rsid w:val="004F0D43"/>
    <w:rsid w:val="00505BEC"/>
    <w:rsid w:val="005774CA"/>
    <w:rsid w:val="00615423"/>
    <w:rsid w:val="006427C6"/>
    <w:rsid w:val="006B5358"/>
    <w:rsid w:val="006E2A55"/>
    <w:rsid w:val="00701A44"/>
    <w:rsid w:val="00787210"/>
    <w:rsid w:val="007904A5"/>
    <w:rsid w:val="007F6228"/>
    <w:rsid w:val="00822C16"/>
    <w:rsid w:val="00825BC7"/>
    <w:rsid w:val="00857963"/>
    <w:rsid w:val="00864A27"/>
    <w:rsid w:val="008A7DE1"/>
    <w:rsid w:val="00953B94"/>
    <w:rsid w:val="00957E00"/>
    <w:rsid w:val="0098416B"/>
    <w:rsid w:val="009B6CC9"/>
    <w:rsid w:val="009C4505"/>
    <w:rsid w:val="009D00F0"/>
    <w:rsid w:val="009D3B71"/>
    <w:rsid w:val="00A36CEF"/>
    <w:rsid w:val="00A41B98"/>
    <w:rsid w:val="00A53E4D"/>
    <w:rsid w:val="00A55130"/>
    <w:rsid w:val="00A644B7"/>
    <w:rsid w:val="00AC7DA0"/>
    <w:rsid w:val="00B264C4"/>
    <w:rsid w:val="00B6404A"/>
    <w:rsid w:val="00BB6442"/>
    <w:rsid w:val="00BE66C5"/>
    <w:rsid w:val="00C12872"/>
    <w:rsid w:val="00C218B5"/>
    <w:rsid w:val="00CA570D"/>
    <w:rsid w:val="00D222FB"/>
    <w:rsid w:val="00D72B76"/>
    <w:rsid w:val="00E00C97"/>
    <w:rsid w:val="00E01A72"/>
    <w:rsid w:val="00E66848"/>
    <w:rsid w:val="00E91686"/>
    <w:rsid w:val="00EA3160"/>
    <w:rsid w:val="00EB09B4"/>
    <w:rsid w:val="00F272C8"/>
    <w:rsid w:val="00F515C1"/>
    <w:rsid w:val="00FA59C6"/>
    <w:rsid w:val="00FA733B"/>
    <w:rsid w:val="00FE26DC"/>
    <w:rsid w:val="00FE735D"/>
    <w:rsid w:val="00FF57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026B7"/>
  <w15:docId w15:val="{8E632686-5546-4FDF-BD7F-C1E276A7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36CE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C4505"/>
    <w:rPr>
      <w:sz w:val="16"/>
      <w:szCs w:val="16"/>
    </w:rPr>
  </w:style>
  <w:style w:type="paragraph" w:styleId="CommentText">
    <w:name w:val="annotation text"/>
    <w:basedOn w:val="Normal"/>
    <w:link w:val="CommentTextChar"/>
    <w:rsid w:val="009C4505"/>
    <w:rPr>
      <w:sz w:val="20"/>
      <w:szCs w:val="20"/>
    </w:rPr>
  </w:style>
  <w:style w:type="character" w:customStyle="1" w:styleId="CommentTextChar">
    <w:name w:val="Comment Text Char"/>
    <w:link w:val="CommentText"/>
    <w:rsid w:val="009C4505"/>
    <w:rPr>
      <w:lang w:eastAsia="zh-CN"/>
    </w:rPr>
  </w:style>
  <w:style w:type="paragraph" w:styleId="CommentSubject">
    <w:name w:val="annotation subject"/>
    <w:basedOn w:val="CommentText"/>
    <w:next w:val="CommentText"/>
    <w:link w:val="CommentSubjectChar"/>
    <w:rsid w:val="009C4505"/>
    <w:rPr>
      <w:b/>
      <w:bCs/>
    </w:rPr>
  </w:style>
  <w:style w:type="character" w:customStyle="1" w:styleId="CommentSubjectChar">
    <w:name w:val="Comment Subject Char"/>
    <w:link w:val="CommentSubject"/>
    <w:rsid w:val="009C4505"/>
    <w:rPr>
      <w:b/>
      <w:bCs/>
      <w:lang w:eastAsia="zh-CN"/>
    </w:rPr>
  </w:style>
  <w:style w:type="paragraph" w:styleId="BalloonText">
    <w:name w:val="Balloon Text"/>
    <w:basedOn w:val="Normal"/>
    <w:link w:val="BalloonTextChar"/>
    <w:rsid w:val="009C4505"/>
    <w:rPr>
      <w:rFonts w:ascii="Tahoma" w:hAnsi="Tahoma" w:cs="Tahoma"/>
      <w:sz w:val="16"/>
      <w:szCs w:val="16"/>
    </w:rPr>
  </w:style>
  <w:style w:type="character" w:customStyle="1" w:styleId="BalloonTextChar">
    <w:name w:val="Balloon Text Char"/>
    <w:link w:val="BalloonText"/>
    <w:rsid w:val="009C4505"/>
    <w:rPr>
      <w:rFonts w:ascii="Tahoma" w:hAnsi="Tahoma" w:cs="Tahoma"/>
      <w:sz w:val="16"/>
      <w:szCs w:val="16"/>
      <w:lang w:eastAsia="zh-CN"/>
    </w:rPr>
  </w:style>
  <w:style w:type="paragraph" w:styleId="Header">
    <w:name w:val="header"/>
    <w:basedOn w:val="Normal"/>
    <w:link w:val="HeaderChar"/>
    <w:uiPriority w:val="99"/>
    <w:rsid w:val="00E00C97"/>
    <w:pPr>
      <w:tabs>
        <w:tab w:val="center" w:pos="4680"/>
        <w:tab w:val="right" w:pos="9360"/>
      </w:tabs>
    </w:pPr>
  </w:style>
  <w:style w:type="character" w:customStyle="1" w:styleId="HeaderChar">
    <w:name w:val="Header Char"/>
    <w:link w:val="Header"/>
    <w:uiPriority w:val="99"/>
    <w:rsid w:val="00E00C97"/>
    <w:rPr>
      <w:sz w:val="24"/>
      <w:szCs w:val="24"/>
      <w:lang w:eastAsia="zh-CN"/>
    </w:rPr>
  </w:style>
  <w:style w:type="paragraph" w:styleId="Footer">
    <w:name w:val="footer"/>
    <w:basedOn w:val="Normal"/>
    <w:link w:val="FooterChar"/>
    <w:rsid w:val="00E00C97"/>
    <w:pPr>
      <w:tabs>
        <w:tab w:val="center" w:pos="4680"/>
        <w:tab w:val="right" w:pos="9360"/>
      </w:tabs>
    </w:pPr>
  </w:style>
  <w:style w:type="character" w:customStyle="1" w:styleId="FooterChar">
    <w:name w:val="Footer Char"/>
    <w:link w:val="Footer"/>
    <w:rsid w:val="00E00C9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867</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Psychology 280</vt:lpstr>
    </vt:vector>
  </TitlesOfParts>
  <Company>Iowa State University</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280</dc:title>
  <dc:creator>rreimer</dc:creator>
  <cp:lastModifiedBy>Microsoft Office User</cp:lastModifiedBy>
  <cp:revision>17</cp:revision>
  <cp:lastPrinted>2014-01-23T19:13:00Z</cp:lastPrinted>
  <dcterms:created xsi:type="dcterms:W3CDTF">2013-08-22T21:45:00Z</dcterms:created>
  <dcterms:modified xsi:type="dcterms:W3CDTF">2017-06-14T17:39:00Z</dcterms:modified>
</cp:coreProperties>
</file>